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29" w:rsidRPr="00D126A9" w:rsidRDefault="00E50D29" w:rsidP="00E50D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тестовой работы  по музыке за второе полугодие</w:t>
      </w:r>
      <w:r w:rsidRPr="00D1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6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класса 2023-2024 учебного года</w:t>
      </w:r>
    </w:p>
    <w:p w:rsidR="00E50D29" w:rsidRDefault="00E50D29" w:rsidP="00E50D29">
      <w:pPr>
        <w:pStyle w:val="a3"/>
        <w:shd w:val="clear" w:color="auto" w:fill="FFFFFF"/>
        <w:spacing w:before="0" w:beforeAutospacing="0"/>
        <w:rPr>
          <w:rStyle w:val="a4"/>
          <w:color w:val="212529"/>
          <w:sz w:val="28"/>
          <w:szCs w:val="28"/>
        </w:rPr>
      </w:pP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1. Что означает слово «классика»?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-произведения искусства, которые сохранили свое лицо и популярность через несколько поколений, отвечают высоким художественным требованиям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только искусство античности, так как именно тогда было положено начало всей музыке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произведения великих авторов, имена которых остались в неизвестности.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2. Какие стили различают в искусстве: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инструментальный, вокальный, вокально-инструментальный;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-исторический, национальный, индивидуальный;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сольный, ансамблевый, хоровой.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3. Определите сущность интонации в музыке: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носитель образного смысла, выражает и изображает сюжетные линии;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красивое чтение содержания произведения;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верная дикция при исполнении произведения.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4. Какие произведения можно отнести к программной музыке: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песня, танец, пьеса;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репертуарный концерт из разных музыкальных произведений;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симфония, сюита, соната, циклические формы.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rStyle w:val="a4"/>
          <w:color w:val="212529"/>
          <w:sz w:val="28"/>
          <w:szCs w:val="28"/>
        </w:rPr>
      </w:pP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i/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5</w:t>
      </w:r>
      <w:r w:rsidRPr="00E50D29">
        <w:rPr>
          <w:rStyle w:val="a4"/>
          <w:i/>
          <w:color w:val="212529"/>
          <w:sz w:val="28"/>
          <w:szCs w:val="28"/>
        </w:rPr>
        <w:t>. Определите, о чем идет речь: </w:t>
      </w:r>
      <w:r w:rsidRPr="00E50D29">
        <w:rPr>
          <w:rStyle w:val="a5"/>
          <w:b/>
          <w:bCs/>
          <w:i w:val="0"/>
          <w:color w:val="212529"/>
          <w:sz w:val="28"/>
          <w:szCs w:val="28"/>
        </w:rPr>
        <w:t>построение целого произведения и его частей по логике их развития, особенностей воплощения музыкальных образов через повторение, варьирование, контрастное взаимодействие интонаций</w:t>
      </w:r>
      <w:proofErr w:type="gramStart"/>
      <w:r w:rsidRPr="00E50D29">
        <w:rPr>
          <w:rStyle w:val="a5"/>
          <w:b/>
          <w:bCs/>
          <w:i w:val="0"/>
          <w:color w:val="212529"/>
          <w:sz w:val="28"/>
          <w:szCs w:val="28"/>
        </w:rPr>
        <w:t> </w:t>
      </w:r>
      <w:r w:rsidRPr="00E50D29">
        <w:rPr>
          <w:rStyle w:val="a4"/>
          <w:i/>
          <w:color w:val="212529"/>
          <w:sz w:val="28"/>
          <w:szCs w:val="28"/>
        </w:rPr>
        <w:t>.</w:t>
      </w:r>
      <w:proofErr w:type="gramEnd"/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музыкальная драматургия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lastRenderedPageBreak/>
        <w:t>- музыкальная фонотека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музыкальная грамматика.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6. Как называется музыкальная форма, где основная мелодия повторяется несколько раз в разных вариантах изложения?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рондо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сонатная форма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вариация.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7. Как вы понимаете слово «имитация»: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перемещение мотива, повторение последовательности звуков на разной высоте;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повторение темы или мотива в другом голосе музыкального произведения;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повторение темы музыкального произведения в разных вариантах.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rStyle w:val="a4"/>
          <w:color w:val="212529"/>
          <w:sz w:val="28"/>
          <w:szCs w:val="28"/>
        </w:rPr>
      </w:pP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8. Что такое «музыкальный образ»: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исполнение актером своей выбранной роли;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воплощение в одном герое множеств подобных судеб;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подбор для передачи судьбы героя необходимого музыкального инструмента.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>9. Какие произведения относим к вокальной музыке?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песня, романс, оратория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симфония, соната, сюита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опера, балет, мюзикл.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rStyle w:val="a4"/>
          <w:color w:val="212529"/>
          <w:sz w:val="28"/>
          <w:szCs w:val="28"/>
        </w:rPr>
        <w:t xml:space="preserve"> 10. К каким произведениям относятся оперетта и мюзикл?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к вокально-инструментальным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к музыкально-театральным</w:t>
      </w:r>
    </w:p>
    <w:p w:rsidR="00E50D29" w:rsidRPr="00E50D29" w:rsidRDefault="00E50D29" w:rsidP="00E50D29">
      <w:pPr>
        <w:pStyle w:val="a3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E50D29">
        <w:rPr>
          <w:color w:val="212529"/>
          <w:sz w:val="28"/>
          <w:szCs w:val="28"/>
        </w:rPr>
        <w:t>- к программно-симфоническим.</w:t>
      </w:r>
    </w:p>
    <w:p w:rsidR="00420418" w:rsidRPr="00E50D29" w:rsidRDefault="00420418">
      <w:pPr>
        <w:rPr>
          <w:rFonts w:ascii="Times New Roman" w:hAnsi="Times New Roman" w:cs="Times New Roman"/>
          <w:sz w:val="28"/>
          <w:szCs w:val="28"/>
        </w:rPr>
      </w:pPr>
    </w:p>
    <w:sectPr w:rsidR="00420418" w:rsidRPr="00E50D29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D29"/>
    <w:rsid w:val="0037203A"/>
    <w:rsid w:val="00420418"/>
    <w:rsid w:val="00B070AE"/>
    <w:rsid w:val="00E50D29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0D29"/>
    <w:rPr>
      <w:b/>
      <w:bCs/>
    </w:rPr>
  </w:style>
  <w:style w:type="character" w:styleId="a5">
    <w:name w:val="Emphasis"/>
    <w:basedOn w:val="a0"/>
    <w:uiPriority w:val="20"/>
    <w:qFormat/>
    <w:rsid w:val="00E50D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1845</Characters>
  <Application>Microsoft Office Word</Application>
  <DocSecurity>0</DocSecurity>
  <Lines>15</Lines>
  <Paragraphs>4</Paragraphs>
  <ScaleCrop>false</ScaleCrop>
  <Company>Krokoz™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2023-09-20T13:33:00Z</dcterms:created>
  <dcterms:modified xsi:type="dcterms:W3CDTF">2023-09-20T13:36:00Z</dcterms:modified>
</cp:coreProperties>
</file>